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aim of the shared studio space is to facilitate the encounter and collaboration of local artists and to promote the exchange of ideas.</w:t>
      </w:r>
    </w:p>
    <w:p w:rsidR="00000000" w:rsidDel="00000000" w:rsidP="00000000" w:rsidRDefault="00000000" w:rsidRPr="00000000" w14:paraId="00000004">
      <w:pPr>
        <w:rPr/>
      </w:pPr>
      <w:r w:rsidDel="00000000" w:rsidR="00000000" w:rsidRPr="00000000">
        <w:rPr>
          <w:rtl w:val="0"/>
        </w:rPr>
        <w:t xml:space="preserve">All artists using the inclusive studio space of Gorey Art Collective aim to share the space and benefit from each other’s presence. In doing so all artists are expected to adhere to the constitution of Gorey Art Collective especially point 2 Aims, Objectives and Ethos.</w:t>
      </w:r>
    </w:p>
    <w:p w:rsidR="00000000" w:rsidDel="00000000" w:rsidP="00000000" w:rsidRDefault="00000000" w:rsidRPr="00000000" w14:paraId="00000005">
      <w:pPr>
        <w:rPr/>
      </w:pPr>
      <w:r w:rsidDel="00000000" w:rsidR="00000000" w:rsidRPr="00000000">
        <w:rPr>
          <w:rtl w:val="0"/>
        </w:rPr>
        <w:t xml:space="preserve">Using a space together with others requires a willingness for cooperation and openness to other ways of being. It also needs a good amount of trust that we will all feel respected and at home in the studio.</w:t>
      </w:r>
    </w:p>
    <w:p w:rsidR="00000000" w:rsidDel="00000000" w:rsidP="00000000" w:rsidRDefault="00000000" w:rsidRPr="00000000" w14:paraId="00000006">
      <w:pPr>
        <w:rPr/>
      </w:pPr>
      <w:r w:rsidDel="00000000" w:rsidR="00000000" w:rsidRPr="00000000">
        <w:rPr>
          <w:rtl w:val="0"/>
        </w:rPr>
        <w:t xml:space="preserve">However hard we try, differences in art-practice and communication skills and needs, as well as possible interpersonal difficulties may arise whenever we work closely with others.</w:t>
      </w:r>
    </w:p>
    <w:p w:rsidR="00000000" w:rsidDel="00000000" w:rsidP="00000000" w:rsidRDefault="00000000" w:rsidRPr="00000000" w14:paraId="00000007">
      <w:pPr>
        <w:rPr/>
      </w:pPr>
      <w:r w:rsidDel="00000000" w:rsidR="00000000" w:rsidRPr="00000000">
        <w:rPr>
          <w:rtl w:val="0"/>
        </w:rPr>
        <w:t xml:space="preserve">This Code of Conduct will be signed by all studio members and tries to list a few clear rules that are aimed at making the shared studio a positive and enabling environment for all.                                                                After all each of us is investing money and energy into the space and wants to gain the most possible benefits from our time as fellow studio users.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Breaches of the Code of Conduct can be notified to any of the committee members who will then bring them to the attention of a suitable meeting, which will support conflict resolution and/or impose sanctions on the artist in breach.</w:t>
      </w:r>
    </w:p>
    <w:p w:rsidR="00000000" w:rsidDel="00000000" w:rsidP="00000000" w:rsidRDefault="00000000" w:rsidRPr="00000000" w14:paraId="0000000A">
      <w:pPr>
        <w:rPr/>
      </w:pPr>
      <w:r w:rsidDel="00000000" w:rsidR="00000000" w:rsidRPr="00000000">
        <w:rPr>
          <w:rtl w:val="0"/>
        </w:rPr>
        <w:t xml:space="preserve">The artist facing sanctions will be informed in writing and will be assigned a committee member to be their contact person during this difficult experience.</w:t>
      </w:r>
    </w:p>
    <w:p w:rsidR="00000000" w:rsidDel="00000000" w:rsidP="00000000" w:rsidRDefault="00000000" w:rsidRPr="00000000" w14:paraId="0000000B">
      <w:pPr>
        <w:rPr/>
      </w:pPr>
      <w:r w:rsidDel="00000000" w:rsidR="00000000" w:rsidRPr="00000000">
        <w:rPr>
          <w:rtl w:val="0"/>
        </w:rPr>
        <w:t xml:space="preserve">The sanctions are to be in correspondence to the severity of the breach and may be the following and many other variations imaginable: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to apologise to fellow studio members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Compensation for material damages caused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 from the studio space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8"/>
          <w:szCs w:val="28"/>
          <w:u w:val="single"/>
        </w:rPr>
      </w:pPr>
      <w:r w:rsidDel="00000000" w:rsidR="00000000" w:rsidRPr="00000000">
        <w:rPr>
          <w:sz w:val="28"/>
          <w:szCs w:val="28"/>
          <w:u w:val="single"/>
          <w:rtl w:val="0"/>
        </w:rPr>
        <w:t xml:space="preserve">General agreements:</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studio space is a place of work. </w:t>
      </w:r>
    </w:p>
    <w:p w:rsidR="00000000" w:rsidDel="00000000" w:rsidP="00000000" w:rsidRDefault="00000000" w:rsidRPr="00000000" w14:paraId="00000017">
      <w:pPr>
        <w:rPr>
          <w:sz w:val="24"/>
          <w:szCs w:val="24"/>
        </w:rPr>
      </w:pPr>
      <w:r w:rsidDel="00000000" w:rsidR="00000000" w:rsidRPr="00000000">
        <w:rPr>
          <w:sz w:val="24"/>
          <w:szCs w:val="24"/>
          <w:rtl w:val="0"/>
        </w:rPr>
        <w:t xml:space="preserve">Each studio member will receive a key to the studio space. This key is intended for the studio member only and shall not be copied or passed to third parties.</w:t>
      </w:r>
    </w:p>
    <w:p w:rsidR="00000000" w:rsidDel="00000000" w:rsidP="00000000" w:rsidRDefault="00000000" w:rsidRPr="00000000" w14:paraId="00000018">
      <w:pPr>
        <w:rPr>
          <w:sz w:val="24"/>
          <w:szCs w:val="24"/>
        </w:rPr>
      </w:pPr>
      <w:r w:rsidDel="00000000" w:rsidR="00000000" w:rsidRPr="00000000">
        <w:rPr>
          <w:sz w:val="24"/>
          <w:szCs w:val="24"/>
          <w:rtl w:val="0"/>
        </w:rPr>
        <w:t xml:space="preserve">Personal belongings may be left in your area of the studio, including designated food shelving and will be respected as private by all other users. </w:t>
      </w:r>
    </w:p>
    <w:p w:rsidR="00000000" w:rsidDel="00000000" w:rsidP="00000000" w:rsidRDefault="00000000" w:rsidRPr="00000000" w14:paraId="00000019">
      <w:pPr>
        <w:rPr>
          <w:sz w:val="24"/>
          <w:szCs w:val="24"/>
        </w:rPr>
      </w:pPr>
      <w:r w:rsidDel="00000000" w:rsidR="00000000" w:rsidRPr="00000000">
        <w:rPr>
          <w:sz w:val="24"/>
          <w:szCs w:val="24"/>
          <w:rtl w:val="0"/>
        </w:rPr>
        <w:t xml:space="preserve">All studio members try and remain energy conscious to keep running costs low.                                                    That means they will close doors and windows when they leave the studio and they will not leave lights, heaters or other electrical appliances running.</w:t>
      </w:r>
    </w:p>
    <w:p w:rsidR="00000000" w:rsidDel="00000000" w:rsidP="00000000" w:rsidRDefault="00000000" w:rsidRPr="00000000" w14:paraId="0000001A">
      <w:pPr>
        <w:rPr>
          <w:sz w:val="24"/>
          <w:szCs w:val="24"/>
        </w:rPr>
      </w:pPr>
      <w:r w:rsidDel="00000000" w:rsidR="00000000" w:rsidRPr="00000000">
        <w:rPr>
          <w:sz w:val="24"/>
          <w:szCs w:val="24"/>
          <w:rtl w:val="0"/>
        </w:rPr>
        <w:t xml:space="preserve">All studio members share the responsibility for keeping the kitchenette and bathroom clean by cleaning up after themselves.                                                                                                                                                             However regular thorough cleaning of sinks, toilet etc will be necessary. A cleaning schedule for the bathroom and kitchenette will be hung up and  artists are to sign, when they have fulfilled a weekly cleaning duty.</w:t>
      </w:r>
    </w:p>
    <w:p w:rsidR="00000000" w:rsidDel="00000000" w:rsidP="00000000" w:rsidRDefault="00000000" w:rsidRPr="00000000" w14:paraId="0000001B">
      <w:pPr>
        <w:rPr>
          <w:sz w:val="24"/>
          <w:szCs w:val="24"/>
        </w:rPr>
      </w:pPr>
      <w:r w:rsidDel="00000000" w:rsidR="00000000" w:rsidRPr="00000000">
        <w:rPr>
          <w:sz w:val="24"/>
          <w:szCs w:val="24"/>
          <w:rtl w:val="0"/>
        </w:rPr>
        <w:t xml:space="preserve">All damages are immediately notified to a member of the committee. A text message will suffice. </w:t>
      </w:r>
    </w:p>
    <w:p w:rsidR="00000000" w:rsidDel="00000000" w:rsidP="00000000" w:rsidRDefault="00000000" w:rsidRPr="00000000" w14:paraId="0000001C">
      <w:pPr>
        <w:rPr>
          <w:sz w:val="28"/>
          <w:szCs w:val="28"/>
          <w:u w:val="single"/>
        </w:rPr>
      </w:pPr>
      <w:r w:rsidDel="00000000" w:rsidR="00000000" w:rsidRPr="00000000">
        <w:rPr>
          <w:rtl w:val="0"/>
        </w:rPr>
      </w:r>
    </w:p>
    <w:p w:rsidR="00000000" w:rsidDel="00000000" w:rsidP="00000000" w:rsidRDefault="00000000" w:rsidRPr="00000000" w14:paraId="0000001D">
      <w:pPr>
        <w:rPr>
          <w:sz w:val="28"/>
          <w:szCs w:val="28"/>
          <w:u w:val="single"/>
        </w:rPr>
      </w:pPr>
      <w:bookmarkStart w:colFirst="0" w:colLast="0" w:name="_gjdgxs" w:id="0"/>
      <w:bookmarkEnd w:id="0"/>
      <w:r w:rsidDel="00000000" w:rsidR="00000000" w:rsidRPr="00000000">
        <w:rPr>
          <w:sz w:val="28"/>
          <w:szCs w:val="28"/>
          <w:u w:val="single"/>
          <w:rtl w:val="0"/>
        </w:rPr>
        <w:t xml:space="preserve">Respectful Interactions:           </w:t>
      </w:r>
    </w:p>
    <w:p w:rsidR="00000000" w:rsidDel="00000000" w:rsidP="00000000" w:rsidRDefault="00000000" w:rsidRPr="00000000" w14:paraId="0000001E">
      <w:pPr>
        <w:rPr>
          <w:sz w:val="24"/>
          <w:szCs w:val="24"/>
        </w:rPr>
      </w:pPr>
      <w:r w:rsidDel="00000000" w:rsidR="00000000" w:rsidRPr="00000000">
        <w:rPr>
          <w:sz w:val="24"/>
          <w:szCs w:val="24"/>
          <w:rtl w:val="0"/>
        </w:rPr>
        <w:t xml:space="preserve">All studio members are behaving towards each other in a way that is respectful of personal choices of expression, bearing in mind differences in gender, race, colour, ethnic or national origin, sexuality, disability, religious or political belief, marital status or age.</w:t>
      </w:r>
    </w:p>
    <w:p w:rsidR="00000000" w:rsidDel="00000000" w:rsidP="00000000" w:rsidRDefault="00000000" w:rsidRPr="00000000" w14:paraId="0000001F">
      <w:pPr>
        <w:rPr>
          <w:sz w:val="24"/>
          <w:szCs w:val="24"/>
        </w:rPr>
      </w:pPr>
      <w:r w:rsidDel="00000000" w:rsidR="00000000" w:rsidRPr="00000000">
        <w:rPr>
          <w:sz w:val="24"/>
          <w:szCs w:val="24"/>
          <w:rtl w:val="0"/>
        </w:rPr>
        <w:t xml:space="preserve">The studio is a pet free space.</w:t>
      </w:r>
    </w:p>
    <w:p w:rsidR="00000000" w:rsidDel="00000000" w:rsidP="00000000" w:rsidRDefault="00000000" w:rsidRPr="00000000" w14:paraId="00000020">
      <w:pPr>
        <w:rPr>
          <w:sz w:val="24"/>
          <w:szCs w:val="24"/>
        </w:rPr>
      </w:pPr>
      <w:r w:rsidDel="00000000" w:rsidR="00000000" w:rsidRPr="00000000">
        <w:rPr>
          <w:sz w:val="24"/>
          <w:szCs w:val="24"/>
          <w:rtl w:val="0"/>
        </w:rPr>
        <w:t xml:space="preserve">The studio is a smoke free space.</w:t>
      </w:r>
    </w:p>
    <w:p w:rsidR="00000000" w:rsidDel="00000000" w:rsidP="00000000" w:rsidRDefault="00000000" w:rsidRPr="00000000" w14:paraId="00000021">
      <w:pPr>
        <w:rPr>
          <w:sz w:val="24"/>
          <w:szCs w:val="24"/>
        </w:rPr>
      </w:pPr>
      <w:r w:rsidDel="00000000" w:rsidR="00000000" w:rsidRPr="00000000">
        <w:rPr>
          <w:sz w:val="24"/>
          <w:szCs w:val="24"/>
          <w:rtl w:val="0"/>
        </w:rPr>
        <w:t xml:space="preserve">The studio is a drug and alcohol free space.</w:t>
      </w:r>
    </w:p>
    <w:p w:rsidR="00000000" w:rsidDel="00000000" w:rsidP="00000000" w:rsidRDefault="00000000" w:rsidRPr="00000000" w14:paraId="00000022">
      <w:pPr>
        <w:rPr>
          <w:sz w:val="24"/>
          <w:szCs w:val="24"/>
        </w:rPr>
      </w:pPr>
      <w:r w:rsidDel="00000000" w:rsidR="00000000" w:rsidRPr="00000000">
        <w:rPr>
          <w:sz w:val="24"/>
          <w:szCs w:val="24"/>
          <w:rtl w:val="0"/>
        </w:rPr>
        <w:t xml:space="preserve">The studio members will use headphones, if others are present and they would like to listen to music whilst making art.</w:t>
      </w:r>
    </w:p>
    <w:p w:rsidR="00000000" w:rsidDel="00000000" w:rsidP="00000000" w:rsidRDefault="00000000" w:rsidRPr="00000000" w14:paraId="00000023">
      <w:pPr>
        <w:rPr>
          <w:sz w:val="24"/>
          <w:szCs w:val="24"/>
        </w:rPr>
      </w:pPr>
      <w:r w:rsidDel="00000000" w:rsidR="00000000" w:rsidRPr="00000000">
        <w:rPr>
          <w:sz w:val="24"/>
          <w:szCs w:val="24"/>
          <w:rtl w:val="0"/>
        </w:rPr>
        <w:t xml:space="preserve">Studio members will remain aware of others wanting to focus on their work and keep disruptions to a minimum.</w:t>
      </w:r>
    </w:p>
    <w:p w:rsidR="00000000" w:rsidDel="00000000" w:rsidP="00000000" w:rsidRDefault="00000000" w:rsidRPr="00000000" w14:paraId="00000024">
      <w:pPr>
        <w:rPr>
          <w:sz w:val="24"/>
          <w:szCs w:val="24"/>
        </w:rPr>
      </w:pPr>
      <w:r w:rsidDel="00000000" w:rsidR="00000000" w:rsidRPr="00000000">
        <w:rPr>
          <w:sz w:val="24"/>
          <w:szCs w:val="24"/>
          <w:rtl w:val="0"/>
        </w:rPr>
        <w:t xml:space="preserve">Although the studio is available 24 hours and seven days a week it is not a space to sleep over.</w:t>
      </w:r>
    </w:p>
    <w:p w:rsidR="00000000" w:rsidDel="00000000" w:rsidP="00000000" w:rsidRDefault="00000000" w:rsidRPr="00000000" w14:paraId="00000025">
      <w:pPr>
        <w:rPr>
          <w:sz w:val="24"/>
          <w:szCs w:val="24"/>
        </w:rPr>
      </w:pPr>
      <w:r w:rsidDel="00000000" w:rsidR="00000000" w:rsidRPr="00000000">
        <w:rPr>
          <w:sz w:val="24"/>
          <w:szCs w:val="24"/>
          <w:rtl w:val="0"/>
        </w:rPr>
        <w:t xml:space="preserve">Studio members respect the needs of the neighbouring businesses in the building and will not hinder or affect their business.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u w:val="single"/>
          <w:rtl w:val="0"/>
        </w:rPr>
        <w:t xml:space="preserve">Health and Safety: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 studio does not include waste disposal services. Waste will be removed from the studio space by the artists themselves. No food-waste is to be left in the studio.</w:t>
      </w:r>
    </w:p>
    <w:p w:rsidR="00000000" w:rsidDel="00000000" w:rsidP="00000000" w:rsidRDefault="00000000" w:rsidRPr="00000000" w14:paraId="00000029">
      <w:pPr>
        <w:rPr>
          <w:sz w:val="24"/>
          <w:szCs w:val="24"/>
        </w:rPr>
      </w:pPr>
      <w:r w:rsidDel="00000000" w:rsidR="00000000" w:rsidRPr="00000000">
        <w:rPr>
          <w:sz w:val="24"/>
          <w:szCs w:val="24"/>
          <w:rtl w:val="0"/>
        </w:rPr>
        <w:t xml:space="preserve">The front door to the studio will be closed when a person with limited road safety skills is using the studio space. Other artists may use a bell or knock in such situations.</w:t>
      </w:r>
    </w:p>
    <w:p w:rsidR="00000000" w:rsidDel="00000000" w:rsidP="00000000" w:rsidRDefault="00000000" w:rsidRPr="00000000" w14:paraId="0000002A">
      <w:pPr>
        <w:rPr>
          <w:sz w:val="24"/>
          <w:szCs w:val="24"/>
        </w:rPr>
      </w:pPr>
      <w:r w:rsidDel="00000000" w:rsidR="00000000" w:rsidRPr="00000000">
        <w:rPr>
          <w:sz w:val="24"/>
          <w:szCs w:val="24"/>
          <w:rtl w:val="0"/>
        </w:rPr>
        <w:t xml:space="preserve">The studio is always left in a safe state, ie no open sharps or chemicals, dangerous electrical equipment or precarious structures that could damage another studio user.</w:t>
      </w:r>
    </w:p>
    <w:p w:rsidR="00000000" w:rsidDel="00000000" w:rsidP="00000000" w:rsidRDefault="00000000" w:rsidRPr="00000000" w14:paraId="0000002B">
      <w:pPr>
        <w:rPr>
          <w:sz w:val="24"/>
          <w:szCs w:val="24"/>
        </w:rPr>
      </w:pPr>
      <w:r w:rsidDel="00000000" w:rsidR="00000000" w:rsidRPr="00000000">
        <w:rPr>
          <w:sz w:val="24"/>
          <w:szCs w:val="24"/>
          <w:rtl w:val="0"/>
        </w:rPr>
        <w:t xml:space="preserve">No open flames in the studio.</w:t>
      </w:r>
    </w:p>
    <w:p w:rsidR="00000000" w:rsidDel="00000000" w:rsidP="00000000" w:rsidRDefault="00000000" w:rsidRPr="00000000" w14:paraId="0000002C">
      <w:pPr>
        <w:rPr>
          <w:sz w:val="24"/>
          <w:szCs w:val="24"/>
        </w:rPr>
      </w:pPr>
      <w:r w:rsidDel="00000000" w:rsidR="00000000" w:rsidRPr="00000000">
        <w:rPr>
          <w:sz w:val="24"/>
          <w:szCs w:val="24"/>
          <w:rtl w:val="0"/>
        </w:rPr>
        <w:t xml:space="preserve">No artwork or materials producing excessive amounts of dust or fumes, that includes the use of turpentine.</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Date………………………………….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4"/>
          <w:szCs w:val="24"/>
          <w:rtl w:val="0"/>
        </w:rPr>
        <w:t xml:space="preserve">N</w:t>
      </w:r>
      <w:r w:rsidDel="00000000" w:rsidR="00000000" w:rsidRPr="00000000">
        <w:rPr>
          <w:sz w:val="20"/>
          <w:szCs w:val="20"/>
          <w:rtl w:val="0"/>
        </w:rPr>
        <w:t xml:space="preserve">ame…………………………………..………………</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Signed…………………………………………………………</w:t>
      </w:r>
    </w:p>
    <w:sectPr>
      <w:headerReference r:id="rId6" w:type="default"/>
      <w:headerReference r:id="rId7" w:type="first"/>
      <w:headerReference r:id="rId8" w:type="even"/>
      <w:footerReference r:id="rId9" w:type="default"/>
      <w:footerReference r:id="rId10" w:type="first"/>
      <w:footerReference r:id="rId11" w:type="even"/>
      <w:pgSz w:h="16840" w:w="11900"/>
      <w:pgMar w:bottom="1134" w:top="1134"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CODE OF CONDUCT for studio members of GOREY ART COLLECTIVE         </w:t>
    </w:r>
    <w:r w:rsidDel="00000000" w:rsidR="00000000" w:rsidRPr="00000000">
      <w:drawing>
        <wp:anchor allowOverlap="1" behindDoc="0" distB="0" distT="0" distL="114300" distR="114300" hidden="0" layoutInCell="1" locked="0" relativeHeight="0" simplePos="0">
          <wp:simplePos x="0" y="0"/>
          <wp:positionH relativeFrom="column">
            <wp:posOffset>4874400</wp:posOffset>
          </wp:positionH>
          <wp:positionV relativeFrom="paragraph">
            <wp:posOffset>-79709</wp:posOffset>
          </wp:positionV>
          <wp:extent cx="841375" cy="9093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51669" l="22202" r="52914" t="29312"/>
                  <a:stretch>
                    <a:fillRect/>
                  </a:stretch>
                </pic:blipFill>
                <pic:spPr>
                  <a:xfrm rot="10800000">
                    <a:off x="0" y="0"/>
                    <a:ext cx="841375" cy="9093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